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8C288" w14:textId="1CA806A4" w:rsidR="001967D3" w:rsidRPr="0030394C" w:rsidRDefault="001967D3" w:rsidP="001967D3">
      <w:pPr>
        <w:jc w:val="right"/>
        <w:rPr>
          <w:b/>
          <w:bCs/>
        </w:rPr>
      </w:pPr>
      <w:r>
        <w:rPr>
          <w:rFonts w:ascii="Arial" w:hAnsi="Arial" w:cs="Arial"/>
          <w:b/>
          <w:bCs/>
          <w:sz w:val="28"/>
          <w:szCs w:val="28"/>
        </w:rPr>
        <w:t>Ethiopie en 2030</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noProof/>
          <w:sz w:val="28"/>
          <w:szCs w:val="28"/>
        </w:rPr>
        <w:drawing>
          <wp:inline distT="0" distB="0" distL="0" distR="0" wp14:anchorId="4A0306EF" wp14:editId="7A2FEEA5">
            <wp:extent cx="2108200" cy="1181100"/>
            <wp:effectExtent l="0" t="0" r="6350" b="0"/>
            <wp:docPr id="1545184717" name="Picture 1" descr="A flag with a star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84717" name="Picture 1" descr="A flag with a star in the cen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8200" cy="1181100"/>
                    </a:xfrm>
                    <a:prstGeom prst="rect">
                      <a:avLst/>
                    </a:prstGeom>
                    <a:noFill/>
                  </pic:spPr>
                </pic:pic>
              </a:graphicData>
            </a:graphic>
          </wp:inline>
        </w:drawing>
      </w:r>
    </w:p>
    <w:p w14:paraId="3F9BC535" w14:textId="77777777" w:rsidR="001967D3" w:rsidRDefault="001967D3" w:rsidP="001967D3"/>
    <w:p w14:paraId="55E94803" w14:textId="77777777" w:rsidR="001967D3" w:rsidRDefault="001967D3" w:rsidP="001967D3">
      <w:pPr>
        <w:rPr>
          <w:rFonts w:ascii="Arial" w:hAnsi="Arial" w:cs="Arial"/>
          <w:b/>
          <w:bCs/>
          <w:color w:val="156082" w:themeColor="accent1"/>
        </w:rPr>
      </w:pPr>
      <w:r w:rsidRPr="00F71191">
        <w:rPr>
          <w:rFonts w:ascii="Arial" w:hAnsi="Arial" w:cs="Arial"/>
          <w:b/>
          <w:bCs/>
          <w:color w:val="156082" w:themeColor="accent1"/>
        </w:rPr>
        <w:t>Territoire</w:t>
      </w:r>
    </w:p>
    <w:p w14:paraId="08C5F182" w14:textId="77777777" w:rsidR="001967D3" w:rsidRPr="001967D3" w:rsidRDefault="001967D3" w:rsidP="001967D3">
      <w:pPr>
        <w:rPr>
          <w:rFonts w:ascii="Arial" w:hAnsi="Arial" w:cs="Arial"/>
          <w:sz w:val="20"/>
          <w:szCs w:val="20"/>
        </w:rPr>
      </w:pPr>
    </w:p>
    <w:p w14:paraId="1311EDE9" w14:textId="175EA252" w:rsidR="001967D3" w:rsidRPr="001967D3" w:rsidRDefault="001967D3" w:rsidP="001967D3">
      <w:pPr>
        <w:rPr>
          <w:rFonts w:ascii="Arial" w:hAnsi="Arial" w:cs="Arial"/>
          <w:sz w:val="20"/>
          <w:szCs w:val="20"/>
        </w:rPr>
      </w:pPr>
      <w:r w:rsidRPr="001967D3">
        <w:rPr>
          <w:rFonts w:ascii="Arial" w:hAnsi="Arial" w:cs="Arial"/>
          <w:sz w:val="20"/>
          <w:szCs w:val="20"/>
        </w:rPr>
        <w:t>Deuxième pays d'Afrique par sa population, derrière le Nigeria, avec 110 871 031 habitants, l'Éthiopie est le dixième pays du continent par sa superficie (1 127 127 km2)</w:t>
      </w:r>
      <w:r w:rsidR="003E1FB1">
        <w:rPr>
          <w:rFonts w:ascii="Arial" w:hAnsi="Arial" w:cs="Arial"/>
          <w:sz w:val="20"/>
          <w:szCs w:val="20"/>
        </w:rPr>
        <w:t>, soit 2,5 fois le territoire français</w:t>
      </w:r>
      <w:r w:rsidRPr="001967D3">
        <w:rPr>
          <w:rFonts w:ascii="Arial" w:hAnsi="Arial" w:cs="Arial"/>
          <w:sz w:val="20"/>
          <w:szCs w:val="20"/>
        </w:rPr>
        <w:t>. Essentiellement constitué de hauts plateaux, le pays possède un environnement très diversifié traversé par six zones climatiques. La capitale, Addis-Abeba, située à 2 400 m d'altitude, est la quatrième capitale la plus élevée au monde et la première en Afrique.</w:t>
      </w:r>
    </w:p>
    <w:p w14:paraId="06878F46" w14:textId="77777777" w:rsidR="001967D3" w:rsidRPr="001967D3" w:rsidRDefault="001967D3" w:rsidP="001967D3">
      <w:pPr>
        <w:rPr>
          <w:b/>
          <w:bCs/>
          <w:color w:val="215E99" w:themeColor="text2" w:themeTint="BF"/>
        </w:rPr>
      </w:pPr>
    </w:p>
    <w:p w14:paraId="19903631" w14:textId="77777777" w:rsidR="001967D3" w:rsidRDefault="001967D3" w:rsidP="001967D3">
      <w:pPr>
        <w:rPr>
          <w:rFonts w:ascii="Arial" w:hAnsi="Arial" w:cs="Arial"/>
          <w:b/>
          <w:bCs/>
          <w:color w:val="215E99" w:themeColor="text2" w:themeTint="BF"/>
        </w:rPr>
      </w:pPr>
      <w:r w:rsidRPr="001967D3">
        <w:rPr>
          <w:rFonts w:ascii="Arial" w:hAnsi="Arial" w:cs="Arial"/>
          <w:b/>
          <w:bCs/>
          <w:color w:val="215E99" w:themeColor="text2" w:themeTint="BF"/>
        </w:rPr>
        <w:t>Démographie et développement</w:t>
      </w:r>
    </w:p>
    <w:p w14:paraId="701F1F4F" w14:textId="17FC0D09" w:rsidR="00CD331C" w:rsidRDefault="00CD331C" w:rsidP="001967D3">
      <w:pPr>
        <w:rPr>
          <w:rFonts w:ascii="Arial" w:hAnsi="Arial" w:cs="Arial"/>
          <w:b/>
          <w:bCs/>
          <w:color w:val="215E99" w:themeColor="text2" w:themeTint="BF"/>
        </w:rPr>
      </w:pPr>
    </w:p>
    <w:p w14:paraId="789B5E0F" w14:textId="176A2AEE" w:rsidR="0058436F" w:rsidRPr="00C36347" w:rsidRDefault="00CD331C" w:rsidP="001967D3">
      <w:pPr>
        <w:rPr>
          <w:rFonts w:ascii="Arial" w:hAnsi="Arial" w:cs="Arial"/>
          <w:sz w:val="20"/>
          <w:szCs w:val="20"/>
          <w:lang w:val="en-US"/>
        </w:rPr>
      </w:pPr>
      <w:r w:rsidRPr="00C36347">
        <w:rPr>
          <w:rFonts w:ascii="Arial" w:hAnsi="Arial" w:cs="Arial"/>
          <w:sz w:val="20"/>
          <w:szCs w:val="20"/>
        </w:rPr>
        <w:t>Population (2022</w:t>
      </w:r>
      <w:proofErr w:type="gramStart"/>
      <w:r w:rsidRPr="00C36347">
        <w:rPr>
          <w:rFonts w:ascii="Arial" w:hAnsi="Arial" w:cs="Arial"/>
          <w:sz w:val="20"/>
          <w:szCs w:val="20"/>
        </w:rPr>
        <w:t>):</w:t>
      </w:r>
      <w:proofErr w:type="gramEnd"/>
      <w:r w:rsidRPr="00C36347">
        <w:rPr>
          <w:rFonts w:ascii="Arial" w:hAnsi="Arial" w:cs="Arial"/>
          <w:sz w:val="20"/>
          <w:szCs w:val="20"/>
        </w:rPr>
        <w:t xml:space="preserve"> 123 millions avec un taux d’accroissement de 2.6% par an.  </w:t>
      </w:r>
      <w:proofErr w:type="spellStart"/>
      <w:r w:rsidRPr="00C36347">
        <w:rPr>
          <w:rFonts w:ascii="Arial" w:hAnsi="Arial" w:cs="Arial"/>
          <w:sz w:val="20"/>
          <w:szCs w:val="20"/>
          <w:lang w:val="en-US"/>
        </w:rPr>
        <w:t>Prévisions</w:t>
      </w:r>
      <w:proofErr w:type="spellEnd"/>
      <w:r w:rsidRPr="00C36347">
        <w:rPr>
          <w:rFonts w:ascii="Arial" w:hAnsi="Arial" w:cs="Arial"/>
          <w:sz w:val="20"/>
          <w:szCs w:val="20"/>
          <w:lang w:val="en-US"/>
        </w:rPr>
        <w:t xml:space="preserve"> UN pour 2030: </w:t>
      </w:r>
      <w:r w:rsidR="0058436F" w:rsidRPr="00C36347">
        <w:rPr>
          <w:rFonts w:ascii="Arial" w:hAnsi="Arial" w:cs="Arial"/>
          <w:sz w:val="20"/>
          <w:szCs w:val="20"/>
          <w:lang w:val="en-US"/>
        </w:rPr>
        <w:t xml:space="preserve">150 </w:t>
      </w:r>
      <w:r w:rsidR="00823AAB" w:rsidRPr="00C36347">
        <w:rPr>
          <w:rFonts w:ascii="Arial" w:hAnsi="Arial" w:cs="Arial"/>
          <w:sz w:val="20"/>
          <w:szCs w:val="20"/>
          <w:lang w:val="en-US"/>
        </w:rPr>
        <w:t>million</w:t>
      </w:r>
      <w:r w:rsidR="0058436F" w:rsidRPr="00C36347">
        <w:rPr>
          <w:rFonts w:ascii="Arial" w:hAnsi="Arial" w:cs="Arial"/>
          <w:sz w:val="20"/>
          <w:szCs w:val="20"/>
          <w:lang w:val="en-US"/>
        </w:rPr>
        <w:t xml:space="preserve"> </w:t>
      </w:r>
      <w:r w:rsidR="00823AAB">
        <w:rPr>
          <w:rFonts w:ascii="Arial" w:hAnsi="Arial" w:cs="Arial"/>
          <w:sz w:val="20"/>
          <w:szCs w:val="20"/>
          <w:lang w:val="en-US"/>
        </w:rPr>
        <w:t>ha</w:t>
      </w:r>
      <w:r w:rsidR="00823AAB" w:rsidRPr="00C36347">
        <w:rPr>
          <w:rFonts w:ascii="Arial" w:hAnsi="Arial" w:cs="Arial"/>
          <w:sz w:val="20"/>
          <w:szCs w:val="20"/>
          <w:lang w:val="en-US"/>
        </w:rPr>
        <w:t>bitants</w:t>
      </w:r>
    </w:p>
    <w:p w14:paraId="287DEAE3" w14:textId="73F12370" w:rsidR="0058436F" w:rsidRPr="00C36347" w:rsidRDefault="0058436F" w:rsidP="001967D3">
      <w:pPr>
        <w:rPr>
          <w:rFonts w:ascii="Arial" w:hAnsi="Arial" w:cs="Arial"/>
          <w:sz w:val="20"/>
          <w:szCs w:val="20"/>
        </w:rPr>
      </w:pPr>
      <w:r w:rsidRPr="00C36347">
        <w:rPr>
          <w:rFonts w:ascii="Arial" w:hAnsi="Arial" w:cs="Arial"/>
          <w:sz w:val="20"/>
          <w:szCs w:val="20"/>
        </w:rPr>
        <w:t xml:space="preserve">En 2024, les Nations-Unies classent l’Ethiopie dans la catégorie des PMA. D’ici 2030, l’Ethiopie peut espérer rejoindre le groupe des pays à revenus moyens. </w:t>
      </w:r>
    </w:p>
    <w:p w14:paraId="2C7DB62D" w14:textId="77777777" w:rsidR="00985EE2" w:rsidRPr="00C36347" w:rsidRDefault="0058436F" w:rsidP="001967D3">
      <w:pPr>
        <w:rPr>
          <w:rFonts w:ascii="Arial" w:hAnsi="Arial" w:cs="Arial"/>
          <w:sz w:val="20"/>
          <w:szCs w:val="20"/>
        </w:rPr>
      </w:pPr>
      <w:r w:rsidRPr="00C36347">
        <w:rPr>
          <w:rFonts w:ascii="Arial" w:hAnsi="Arial" w:cs="Arial"/>
          <w:sz w:val="20"/>
          <w:szCs w:val="20"/>
        </w:rPr>
        <w:t xml:space="preserve">L’Ethiopie a connu un « âge d’or » entre 2000 et 2016, en </w:t>
      </w:r>
      <w:r w:rsidR="00985EE2" w:rsidRPr="00C36347">
        <w:rPr>
          <w:rFonts w:ascii="Arial" w:hAnsi="Arial" w:cs="Arial"/>
          <w:sz w:val="20"/>
          <w:szCs w:val="20"/>
        </w:rPr>
        <w:t xml:space="preserve">développant : </w:t>
      </w:r>
    </w:p>
    <w:p w14:paraId="5FC05908" w14:textId="53B074E7" w:rsidR="00985EE2" w:rsidRPr="00C36347" w:rsidRDefault="00985EE2" w:rsidP="00985EE2">
      <w:pPr>
        <w:pStyle w:val="ListParagraph"/>
        <w:numPr>
          <w:ilvl w:val="0"/>
          <w:numId w:val="1"/>
        </w:numPr>
        <w:rPr>
          <w:rFonts w:ascii="Arial" w:hAnsi="Arial" w:cs="Arial"/>
          <w:sz w:val="20"/>
          <w:szCs w:val="20"/>
        </w:rPr>
      </w:pPr>
      <w:r w:rsidRPr="00C36347">
        <w:rPr>
          <w:rFonts w:ascii="Arial" w:hAnsi="Arial" w:cs="Arial"/>
          <w:sz w:val="20"/>
          <w:szCs w:val="20"/>
        </w:rPr>
        <w:t xml:space="preserve">Des industries dans le textile et les chaussures : </w:t>
      </w:r>
      <w:proofErr w:type="spellStart"/>
      <w:r w:rsidRPr="00C36347">
        <w:rPr>
          <w:rFonts w:ascii="Arial" w:hAnsi="Arial" w:cs="Arial"/>
          <w:sz w:val="20"/>
          <w:szCs w:val="20"/>
        </w:rPr>
        <w:t>Awasa</w:t>
      </w:r>
      <w:proofErr w:type="spellEnd"/>
      <w:r w:rsidRPr="00C36347">
        <w:rPr>
          <w:rFonts w:ascii="Arial" w:hAnsi="Arial" w:cs="Arial"/>
          <w:sz w:val="20"/>
          <w:szCs w:val="20"/>
        </w:rPr>
        <w:t xml:space="preserve"> </w:t>
      </w:r>
      <w:proofErr w:type="spellStart"/>
      <w:r w:rsidRPr="00C36347">
        <w:rPr>
          <w:rFonts w:ascii="Arial" w:hAnsi="Arial" w:cs="Arial"/>
          <w:sz w:val="20"/>
          <w:szCs w:val="20"/>
        </w:rPr>
        <w:t>Industrial</w:t>
      </w:r>
      <w:proofErr w:type="spellEnd"/>
      <w:r w:rsidRPr="00C36347">
        <w:rPr>
          <w:rFonts w:ascii="Arial" w:hAnsi="Arial" w:cs="Arial"/>
          <w:sz w:val="20"/>
          <w:szCs w:val="20"/>
        </w:rPr>
        <w:t xml:space="preserve"> Park et Dire Dawa </w:t>
      </w:r>
      <w:proofErr w:type="spellStart"/>
      <w:r w:rsidRPr="00C36347">
        <w:rPr>
          <w:rFonts w:ascii="Arial" w:hAnsi="Arial" w:cs="Arial"/>
          <w:sz w:val="20"/>
          <w:szCs w:val="20"/>
        </w:rPr>
        <w:t>Industrial</w:t>
      </w:r>
      <w:proofErr w:type="spellEnd"/>
      <w:r w:rsidRPr="00C36347">
        <w:rPr>
          <w:rFonts w:ascii="Arial" w:hAnsi="Arial" w:cs="Arial"/>
          <w:sz w:val="20"/>
          <w:szCs w:val="20"/>
        </w:rPr>
        <w:t xml:space="preserve"> Park </w:t>
      </w:r>
    </w:p>
    <w:p w14:paraId="11632F12" w14:textId="03649096" w:rsidR="00985EE2" w:rsidRPr="00C36347" w:rsidRDefault="00985EE2" w:rsidP="00985EE2">
      <w:pPr>
        <w:pStyle w:val="ListParagraph"/>
        <w:numPr>
          <w:ilvl w:val="0"/>
          <w:numId w:val="1"/>
        </w:numPr>
        <w:rPr>
          <w:rFonts w:ascii="Arial" w:hAnsi="Arial" w:cs="Arial"/>
          <w:sz w:val="20"/>
          <w:szCs w:val="20"/>
        </w:rPr>
      </w:pPr>
      <w:r w:rsidRPr="00C36347">
        <w:rPr>
          <w:rFonts w:ascii="Arial" w:hAnsi="Arial" w:cs="Arial"/>
          <w:sz w:val="20"/>
          <w:szCs w:val="20"/>
        </w:rPr>
        <w:t xml:space="preserve">Des infrastructures de transport pour exporter leurs produits manufacturés via le Port de Djibouti (Djibouti) et de Berbera (République de Somaliland) </w:t>
      </w:r>
    </w:p>
    <w:p w14:paraId="38A0C9B1" w14:textId="07DB32B1" w:rsidR="0058436F" w:rsidRDefault="00985EE2" w:rsidP="001967D3">
      <w:pPr>
        <w:rPr>
          <w:rFonts w:ascii="Arial" w:hAnsi="Arial" w:cs="Arial"/>
          <w:sz w:val="20"/>
          <w:szCs w:val="20"/>
        </w:rPr>
      </w:pPr>
      <w:r w:rsidRPr="00C36347">
        <w:rPr>
          <w:rFonts w:ascii="Arial" w:hAnsi="Arial" w:cs="Arial"/>
          <w:sz w:val="20"/>
          <w:szCs w:val="20"/>
        </w:rPr>
        <w:t xml:space="preserve">Toutes ces nouvelles infrastructures ont été, majoritairement, financées par des prêts chinois que l’Ethiopie n’est pas en mesure de rembourser. </w:t>
      </w:r>
    </w:p>
    <w:p w14:paraId="1020FE8C" w14:textId="77777777" w:rsidR="00985EE2" w:rsidRPr="00985EE2" w:rsidRDefault="00985EE2" w:rsidP="001967D3"/>
    <w:p w14:paraId="6777D85E" w14:textId="77777777" w:rsidR="001967D3" w:rsidRPr="00CD331C" w:rsidRDefault="001967D3" w:rsidP="001967D3">
      <w:pPr>
        <w:rPr>
          <w:color w:val="215E99" w:themeColor="text2" w:themeTint="BF"/>
          <w:sz w:val="20"/>
          <w:szCs w:val="20"/>
          <w:lang w:val="en-US"/>
        </w:rPr>
      </w:pPr>
    </w:p>
    <w:p w14:paraId="7BB48E1F" w14:textId="77777777" w:rsidR="001967D3" w:rsidRDefault="001967D3" w:rsidP="001967D3">
      <w:pPr>
        <w:rPr>
          <w:rFonts w:ascii="Arial" w:hAnsi="Arial" w:cs="Arial"/>
          <w:b/>
          <w:bCs/>
          <w:color w:val="215E99" w:themeColor="text2" w:themeTint="BF"/>
          <w:sz w:val="20"/>
          <w:szCs w:val="20"/>
        </w:rPr>
      </w:pPr>
      <w:r w:rsidRPr="001967D3">
        <w:rPr>
          <w:rFonts w:ascii="Arial" w:hAnsi="Arial" w:cs="Arial"/>
          <w:b/>
          <w:bCs/>
          <w:color w:val="215E99" w:themeColor="text2" w:themeTint="BF"/>
          <w:sz w:val="20"/>
          <w:szCs w:val="20"/>
        </w:rPr>
        <w:t>Conflits</w:t>
      </w:r>
    </w:p>
    <w:p w14:paraId="0308797C" w14:textId="77777777" w:rsidR="00C36347" w:rsidRDefault="00C36347" w:rsidP="001967D3">
      <w:pPr>
        <w:rPr>
          <w:rFonts w:ascii="Arial" w:hAnsi="Arial" w:cs="Arial"/>
          <w:b/>
          <w:bCs/>
          <w:color w:val="215E99" w:themeColor="text2" w:themeTint="BF"/>
          <w:sz w:val="20"/>
          <w:szCs w:val="20"/>
        </w:rPr>
      </w:pPr>
    </w:p>
    <w:p w14:paraId="2B8F7641" w14:textId="2D8644C6" w:rsidR="006D774B" w:rsidRDefault="00C36347" w:rsidP="001967D3">
      <w:pPr>
        <w:rPr>
          <w:rFonts w:ascii="Arial" w:hAnsi="Arial" w:cs="Arial"/>
          <w:sz w:val="20"/>
          <w:szCs w:val="20"/>
        </w:rPr>
      </w:pPr>
      <w:r w:rsidRPr="00C36347">
        <w:rPr>
          <w:rFonts w:ascii="Arial" w:hAnsi="Arial" w:cs="Arial"/>
          <w:sz w:val="20"/>
          <w:szCs w:val="20"/>
        </w:rPr>
        <w:t>L’Ethiopie</w:t>
      </w:r>
      <w:r>
        <w:rPr>
          <w:rFonts w:ascii="Arial" w:hAnsi="Arial" w:cs="Arial"/>
          <w:sz w:val="20"/>
          <w:szCs w:val="20"/>
        </w:rPr>
        <w:t xml:space="preserve"> est divisée en </w:t>
      </w:r>
      <w:r w:rsidR="00DB2064">
        <w:rPr>
          <w:rFonts w:ascii="Arial" w:hAnsi="Arial" w:cs="Arial"/>
          <w:sz w:val="20"/>
          <w:szCs w:val="20"/>
        </w:rPr>
        <w:t xml:space="preserve">80 groupes ethniques et linguistiques </w:t>
      </w:r>
      <w:r>
        <w:rPr>
          <w:rFonts w:ascii="Arial" w:hAnsi="Arial" w:cs="Arial"/>
          <w:sz w:val="20"/>
          <w:szCs w:val="20"/>
        </w:rPr>
        <w:t>avec des revendications fortes</w:t>
      </w:r>
      <w:r w:rsidR="00DB2064">
        <w:rPr>
          <w:rFonts w:ascii="Arial" w:hAnsi="Arial" w:cs="Arial"/>
          <w:sz w:val="20"/>
          <w:szCs w:val="20"/>
        </w:rPr>
        <w:t xml:space="preserve">. Le groupe majoritaire des </w:t>
      </w:r>
      <w:proofErr w:type="spellStart"/>
      <w:r w:rsidR="00DB2064">
        <w:rPr>
          <w:rFonts w:ascii="Arial" w:hAnsi="Arial" w:cs="Arial"/>
          <w:sz w:val="20"/>
          <w:szCs w:val="20"/>
        </w:rPr>
        <w:t>Oromos</w:t>
      </w:r>
      <w:proofErr w:type="spellEnd"/>
      <w:r w:rsidR="00DB2064">
        <w:rPr>
          <w:rFonts w:ascii="Arial" w:hAnsi="Arial" w:cs="Arial"/>
          <w:sz w:val="20"/>
          <w:szCs w:val="20"/>
        </w:rPr>
        <w:t xml:space="preserve"> </w:t>
      </w:r>
      <w:r w:rsidR="00F6138D">
        <w:rPr>
          <w:rFonts w:ascii="Arial" w:hAnsi="Arial" w:cs="Arial"/>
          <w:sz w:val="20"/>
          <w:szCs w:val="20"/>
        </w:rPr>
        <w:t xml:space="preserve">a </w:t>
      </w:r>
      <w:r w:rsidR="00DB2064">
        <w:rPr>
          <w:rFonts w:ascii="Arial" w:hAnsi="Arial" w:cs="Arial"/>
          <w:sz w:val="20"/>
          <w:szCs w:val="20"/>
        </w:rPr>
        <w:t>été longtemps écart</w:t>
      </w:r>
      <w:r w:rsidR="00FF7BAE">
        <w:rPr>
          <w:rFonts w:ascii="Arial" w:hAnsi="Arial" w:cs="Arial"/>
          <w:sz w:val="20"/>
          <w:szCs w:val="20"/>
        </w:rPr>
        <w:t>é</w:t>
      </w:r>
      <w:r w:rsidR="00DB2064">
        <w:rPr>
          <w:rFonts w:ascii="Arial" w:hAnsi="Arial" w:cs="Arial"/>
          <w:sz w:val="20"/>
          <w:szCs w:val="20"/>
        </w:rPr>
        <w:t xml:space="preserve"> du pouvoir par </w:t>
      </w:r>
      <w:r w:rsidR="00DB2064">
        <w:rPr>
          <w:rFonts w:ascii="Arial" w:hAnsi="Arial" w:cs="Arial"/>
          <w:sz w:val="20"/>
          <w:szCs w:val="20"/>
        </w:rPr>
        <w:t xml:space="preserve">les Amharas et les Tigréens. </w:t>
      </w:r>
    </w:p>
    <w:p w14:paraId="3BB8EF32" w14:textId="14BC7433" w:rsidR="00F6138D" w:rsidRDefault="00F6138D" w:rsidP="001967D3">
      <w:pPr>
        <w:rPr>
          <w:rFonts w:ascii="Arial" w:hAnsi="Arial" w:cs="Arial"/>
          <w:sz w:val="20"/>
          <w:szCs w:val="20"/>
        </w:rPr>
      </w:pPr>
      <w:r>
        <w:rPr>
          <w:rFonts w:ascii="Arial" w:hAnsi="Arial" w:cs="Arial"/>
          <w:sz w:val="20"/>
          <w:szCs w:val="20"/>
        </w:rPr>
        <w:t xml:space="preserve">Malgré un accord de paix avec le Tigrée en 2022, une guerre civile se poursuit dans le nord du pays. </w:t>
      </w:r>
    </w:p>
    <w:p w14:paraId="582436CB" w14:textId="6062C184" w:rsidR="006D774B" w:rsidRDefault="006D774B" w:rsidP="001967D3">
      <w:pPr>
        <w:rPr>
          <w:rFonts w:ascii="Arial" w:hAnsi="Arial" w:cs="Arial"/>
          <w:sz w:val="20"/>
          <w:szCs w:val="20"/>
        </w:rPr>
      </w:pPr>
    </w:p>
    <w:p w14:paraId="700385F0" w14:textId="77777777" w:rsidR="001967D3" w:rsidRPr="00835DB5" w:rsidRDefault="001967D3" w:rsidP="001967D3">
      <w:pPr>
        <w:rPr>
          <w:rFonts w:ascii="Arial" w:hAnsi="Arial" w:cs="Arial"/>
          <w:sz w:val="20"/>
          <w:szCs w:val="20"/>
        </w:rPr>
      </w:pPr>
    </w:p>
    <w:p w14:paraId="5236429F" w14:textId="77777777" w:rsidR="001967D3" w:rsidRDefault="001967D3" w:rsidP="001967D3">
      <w:pPr>
        <w:rPr>
          <w:rFonts w:ascii="Arial" w:hAnsi="Arial" w:cs="Arial"/>
          <w:b/>
          <w:bCs/>
          <w:color w:val="156082" w:themeColor="accent1"/>
          <w:sz w:val="20"/>
          <w:szCs w:val="20"/>
        </w:rPr>
      </w:pPr>
      <w:r w:rsidRPr="00835DB5">
        <w:rPr>
          <w:rFonts w:ascii="Arial" w:hAnsi="Arial" w:cs="Arial"/>
          <w:b/>
          <w:bCs/>
          <w:color w:val="156082" w:themeColor="accent1"/>
          <w:sz w:val="20"/>
          <w:szCs w:val="20"/>
        </w:rPr>
        <w:t>Régime politique et relations internationales</w:t>
      </w:r>
    </w:p>
    <w:p w14:paraId="1E43AB2F" w14:textId="77777777" w:rsidR="006D774B" w:rsidRDefault="006D774B" w:rsidP="001967D3">
      <w:pPr>
        <w:rPr>
          <w:rFonts w:ascii="Arial" w:hAnsi="Arial" w:cs="Arial"/>
          <w:b/>
          <w:bCs/>
          <w:color w:val="156082" w:themeColor="accent1"/>
          <w:sz w:val="20"/>
          <w:szCs w:val="20"/>
        </w:rPr>
      </w:pPr>
    </w:p>
    <w:p w14:paraId="0A6F95DD" w14:textId="08E58335" w:rsidR="00DB2064" w:rsidRDefault="006D774B" w:rsidP="001967D3">
      <w:pPr>
        <w:rPr>
          <w:rFonts w:ascii="Arial" w:hAnsi="Arial" w:cs="Arial"/>
          <w:sz w:val="20"/>
          <w:szCs w:val="20"/>
        </w:rPr>
      </w:pPr>
      <w:r w:rsidRPr="006D774B">
        <w:rPr>
          <w:rFonts w:ascii="Arial" w:hAnsi="Arial" w:cs="Arial"/>
          <w:sz w:val="20"/>
          <w:szCs w:val="20"/>
        </w:rPr>
        <w:t>L'Éthiopie est une république fédérale à régime parlementaire où le Premier ministre exerce la fonction de chef du gouvernement. Le pouvoir exécutif est aux mains du gouvernement tandis que le pouvoir législatif est partagé entre le gouvernement et les deux chambres du parlement. Le pouvoir judiciaire est plus ou moins indépendant de l'exécutif et du législatif. Le Président de la République n'a qu'un rôle représentatif.</w:t>
      </w:r>
    </w:p>
    <w:p w14:paraId="65D23D13" w14:textId="77777777" w:rsidR="00FF7BAE" w:rsidRDefault="00FF7BAE" w:rsidP="001967D3">
      <w:pPr>
        <w:rPr>
          <w:rFonts w:ascii="Arial" w:hAnsi="Arial" w:cs="Arial"/>
          <w:sz w:val="20"/>
          <w:szCs w:val="20"/>
        </w:rPr>
      </w:pPr>
    </w:p>
    <w:p w14:paraId="728EA0BC" w14:textId="77777777" w:rsidR="00FF7BAE" w:rsidRPr="006D774B" w:rsidRDefault="00FF7BAE" w:rsidP="001967D3">
      <w:pPr>
        <w:rPr>
          <w:rFonts w:ascii="Arial" w:hAnsi="Arial" w:cs="Arial"/>
          <w:sz w:val="20"/>
          <w:szCs w:val="20"/>
        </w:rPr>
      </w:pPr>
    </w:p>
    <w:p w14:paraId="1043BB69" w14:textId="77777777" w:rsidR="001967D3" w:rsidRPr="00835DB5" w:rsidRDefault="001967D3" w:rsidP="001967D3">
      <w:pPr>
        <w:rPr>
          <w:rFonts w:ascii="Arial" w:hAnsi="Arial" w:cs="Arial"/>
          <w:sz w:val="20"/>
          <w:szCs w:val="20"/>
        </w:rPr>
      </w:pPr>
    </w:p>
    <w:p w14:paraId="11795243" w14:textId="77777777" w:rsidR="001967D3" w:rsidRDefault="001967D3" w:rsidP="001967D3">
      <w:pPr>
        <w:rPr>
          <w:rFonts w:ascii="Arial" w:hAnsi="Arial" w:cs="Arial"/>
          <w:b/>
          <w:bCs/>
          <w:color w:val="156082" w:themeColor="accent1"/>
          <w:sz w:val="20"/>
          <w:szCs w:val="20"/>
        </w:rPr>
      </w:pPr>
      <w:r w:rsidRPr="00835DB5">
        <w:rPr>
          <w:rFonts w:ascii="Arial" w:hAnsi="Arial" w:cs="Arial"/>
          <w:b/>
          <w:bCs/>
          <w:color w:val="156082" w:themeColor="accent1"/>
          <w:sz w:val="20"/>
          <w:szCs w:val="20"/>
        </w:rPr>
        <w:t>Avancées</w:t>
      </w:r>
    </w:p>
    <w:p w14:paraId="2F43A07B" w14:textId="77777777" w:rsidR="006D774B" w:rsidRDefault="006D774B" w:rsidP="001967D3">
      <w:pPr>
        <w:rPr>
          <w:rFonts w:ascii="Arial" w:hAnsi="Arial" w:cs="Arial"/>
          <w:b/>
          <w:bCs/>
          <w:color w:val="156082" w:themeColor="accent1"/>
          <w:sz w:val="20"/>
          <w:szCs w:val="20"/>
        </w:rPr>
      </w:pPr>
    </w:p>
    <w:p w14:paraId="474B62FC" w14:textId="3FFB84BC" w:rsidR="006D774B" w:rsidRPr="006D774B" w:rsidRDefault="006D774B" w:rsidP="001967D3">
      <w:pPr>
        <w:pStyle w:val="ListParagraph"/>
        <w:numPr>
          <w:ilvl w:val="0"/>
          <w:numId w:val="1"/>
        </w:numPr>
        <w:rPr>
          <w:rFonts w:ascii="Arial" w:hAnsi="Arial" w:cs="Arial"/>
          <w:b/>
          <w:bCs/>
          <w:color w:val="156082" w:themeColor="accent1"/>
          <w:sz w:val="20"/>
          <w:szCs w:val="20"/>
        </w:rPr>
      </w:pPr>
      <w:r w:rsidRPr="006D774B">
        <w:rPr>
          <w:rFonts w:ascii="Arial" w:hAnsi="Arial" w:cs="Arial"/>
          <w:sz w:val="20"/>
          <w:szCs w:val="20"/>
        </w:rPr>
        <w:t>Afin de résou</w:t>
      </w:r>
      <w:r>
        <w:rPr>
          <w:rFonts w:ascii="Arial" w:hAnsi="Arial" w:cs="Arial"/>
          <w:sz w:val="20"/>
          <w:szCs w:val="20"/>
        </w:rPr>
        <w:t xml:space="preserve">dre, les conflits inter-ethniques, le gouvernement fédéral propose d’établir et de voter une nouvelle constitution permettant une réelle représentation des groupes ethniques au Parlement et clarifiant les droits et devoirs de chaque « Etat » au sein de la fédération. </w:t>
      </w:r>
    </w:p>
    <w:p w14:paraId="3CE9BE92" w14:textId="77777777" w:rsidR="006D774B" w:rsidRPr="006D774B" w:rsidRDefault="006D774B" w:rsidP="006D774B">
      <w:pPr>
        <w:pStyle w:val="ListParagraph"/>
        <w:rPr>
          <w:rFonts w:ascii="Arial" w:hAnsi="Arial" w:cs="Arial"/>
          <w:b/>
          <w:bCs/>
          <w:color w:val="156082" w:themeColor="accent1"/>
          <w:sz w:val="20"/>
          <w:szCs w:val="20"/>
        </w:rPr>
      </w:pPr>
    </w:p>
    <w:p w14:paraId="6BF0E5F9" w14:textId="77777777" w:rsidR="00F6138D" w:rsidRDefault="00F6138D" w:rsidP="006D774B">
      <w:pPr>
        <w:rPr>
          <w:rFonts w:ascii="Arial" w:hAnsi="Arial" w:cs="Arial"/>
          <w:b/>
          <w:bCs/>
          <w:color w:val="156082" w:themeColor="accent1"/>
          <w:sz w:val="20"/>
          <w:szCs w:val="20"/>
        </w:rPr>
      </w:pPr>
    </w:p>
    <w:p w14:paraId="5BE9ED3A" w14:textId="1CC27AE2" w:rsidR="000312CB" w:rsidRPr="006D774B" w:rsidRDefault="006D774B" w:rsidP="006D774B">
      <w:pPr>
        <w:rPr>
          <w:rFonts w:ascii="Arial" w:hAnsi="Arial" w:cs="Arial"/>
          <w:b/>
          <w:bCs/>
          <w:color w:val="156082" w:themeColor="accent1"/>
          <w:sz w:val="20"/>
          <w:szCs w:val="20"/>
        </w:rPr>
      </w:pPr>
      <w:r>
        <w:rPr>
          <w:rFonts w:ascii="Arial" w:hAnsi="Arial" w:cs="Arial"/>
          <w:b/>
          <w:bCs/>
          <w:color w:val="156082" w:themeColor="accent1"/>
          <w:sz w:val="20"/>
          <w:szCs w:val="20"/>
        </w:rPr>
        <w:lastRenderedPageBreak/>
        <w:t>E</w:t>
      </w:r>
      <w:r w:rsidR="001967D3" w:rsidRPr="006D774B">
        <w:rPr>
          <w:rFonts w:ascii="Arial" w:hAnsi="Arial" w:cs="Arial"/>
          <w:b/>
          <w:bCs/>
          <w:color w:val="156082" w:themeColor="accent1"/>
          <w:sz w:val="20"/>
          <w:szCs w:val="20"/>
        </w:rPr>
        <w:t>vènements particuliers</w:t>
      </w:r>
    </w:p>
    <w:p w14:paraId="034945EF" w14:textId="77777777" w:rsidR="00CD331C" w:rsidRPr="00C36347" w:rsidRDefault="00CD331C" w:rsidP="001967D3">
      <w:pPr>
        <w:rPr>
          <w:rFonts w:ascii="Arial" w:hAnsi="Arial" w:cs="Arial"/>
          <w:sz w:val="20"/>
          <w:szCs w:val="20"/>
        </w:rPr>
      </w:pPr>
    </w:p>
    <w:p w14:paraId="3232BE1B" w14:textId="1505ECDF" w:rsidR="00C36347" w:rsidRDefault="00C36347" w:rsidP="00C36347">
      <w:pPr>
        <w:pStyle w:val="ListParagraph"/>
        <w:numPr>
          <w:ilvl w:val="0"/>
          <w:numId w:val="1"/>
        </w:numPr>
        <w:rPr>
          <w:rFonts w:ascii="Arial" w:hAnsi="Arial" w:cs="Arial"/>
          <w:sz w:val="20"/>
          <w:szCs w:val="20"/>
        </w:rPr>
      </w:pPr>
      <w:r w:rsidRPr="00C36347">
        <w:rPr>
          <w:rFonts w:ascii="Arial" w:hAnsi="Arial" w:cs="Arial"/>
          <w:sz w:val="20"/>
          <w:szCs w:val="20"/>
        </w:rPr>
        <w:t>N’</w:t>
      </w:r>
      <w:r>
        <w:rPr>
          <w:rFonts w:ascii="Arial" w:hAnsi="Arial" w:cs="Arial"/>
          <w:sz w:val="20"/>
          <w:szCs w:val="20"/>
        </w:rPr>
        <w:t>é</w:t>
      </w:r>
      <w:r w:rsidRPr="00C36347">
        <w:rPr>
          <w:rFonts w:ascii="Arial" w:hAnsi="Arial" w:cs="Arial"/>
          <w:sz w:val="20"/>
          <w:szCs w:val="20"/>
        </w:rPr>
        <w:t>tant pas ca</w:t>
      </w:r>
      <w:r>
        <w:rPr>
          <w:rFonts w:ascii="Arial" w:hAnsi="Arial" w:cs="Arial"/>
          <w:sz w:val="20"/>
          <w:szCs w:val="20"/>
        </w:rPr>
        <w:t xml:space="preserve">pable de rembourser sa dette vis-à-vis de la Chine, l’Ethiopie doit laisser en gestion d’exploitation ses deux grandes zones industrielles et ses infrastructures ferroviaires à la Chine. </w:t>
      </w:r>
    </w:p>
    <w:p w14:paraId="6ABF238C" w14:textId="681CC54B" w:rsidR="00C36347" w:rsidRDefault="00C36347" w:rsidP="00C36347">
      <w:pPr>
        <w:pStyle w:val="ListParagraph"/>
        <w:numPr>
          <w:ilvl w:val="0"/>
          <w:numId w:val="1"/>
        </w:numPr>
        <w:rPr>
          <w:rFonts w:ascii="Arial" w:hAnsi="Arial" w:cs="Arial"/>
          <w:sz w:val="20"/>
          <w:szCs w:val="20"/>
        </w:rPr>
      </w:pPr>
      <w:r>
        <w:rPr>
          <w:rFonts w:ascii="Arial" w:hAnsi="Arial" w:cs="Arial"/>
          <w:sz w:val="20"/>
          <w:szCs w:val="20"/>
        </w:rPr>
        <w:t>Manifestations d’ouvriers, réclamant une nationalisation des infrastructures et dénonçant le « néocolonialisme » chinois</w:t>
      </w:r>
    </w:p>
    <w:p w14:paraId="7DE5FE4A" w14:textId="1F5FA6E4" w:rsidR="00C36347" w:rsidRPr="00C36347" w:rsidRDefault="00DB2064" w:rsidP="00C36347">
      <w:pPr>
        <w:pStyle w:val="ListParagraph"/>
        <w:numPr>
          <w:ilvl w:val="0"/>
          <w:numId w:val="1"/>
        </w:numPr>
        <w:rPr>
          <w:rFonts w:ascii="Arial" w:hAnsi="Arial" w:cs="Arial"/>
          <w:sz w:val="20"/>
          <w:szCs w:val="20"/>
        </w:rPr>
      </w:pPr>
      <w:r>
        <w:rPr>
          <w:rFonts w:ascii="Arial" w:hAnsi="Arial" w:cs="Arial"/>
          <w:sz w:val="20"/>
          <w:szCs w:val="20"/>
        </w:rPr>
        <w:t>À la suite de la mise en fonctionnement du barrage « Renaissance » l</w:t>
      </w:r>
      <w:r w:rsidR="00C36347">
        <w:rPr>
          <w:rFonts w:ascii="Arial" w:hAnsi="Arial" w:cs="Arial"/>
          <w:sz w:val="20"/>
          <w:szCs w:val="20"/>
        </w:rPr>
        <w:t xml:space="preserve">’Egypte en appelle à l’ONU pour une </w:t>
      </w:r>
      <w:r>
        <w:rPr>
          <w:rFonts w:ascii="Arial" w:hAnsi="Arial" w:cs="Arial"/>
          <w:sz w:val="20"/>
          <w:szCs w:val="20"/>
        </w:rPr>
        <w:t>régulation</w:t>
      </w:r>
      <w:r w:rsidR="00C36347">
        <w:rPr>
          <w:rFonts w:ascii="Arial" w:hAnsi="Arial" w:cs="Arial"/>
          <w:sz w:val="20"/>
          <w:szCs w:val="20"/>
        </w:rPr>
        <w:t xml:space="preserve"> internationale des barrages sur les fleuves transfrontaliers</w:t>
      </w:r>
      <w:r>
        <w:rPr>
          <w:rFonts w:ascii="Arial" w:hAnsi="Arial" w:cs="Arial"/>
          <w:sz w:val="20"/>
          <w:szCs w:val="20"/>
        </w:rPr>
        <w:t xml:space="preserve">. </w:t>
      </w:r>
    </w:p>
    <w:p w14:paraId="4BE594AA" w14:textId="77777777" w:rsidR="00C36347" w:rsidRPr="00C36347" w:rsidRDefault="00C36347" w:rsidP="00C36347">
      <w:pPr>
        <w:pStyle w:val="ListParagraph"/>
        <w:rPr>
          <w:rFonts w:ascii="Arial" w:hAnsi="Arial" w:cs="Arial"/>
          <w:sz w:val="20"/>
          <w:szCs w:val="20"/>
        </w:rPr>
      </w:pPr>
    </w:p>
    <w:sectPr w:rsidR="00C36347" w:rsidRPr="00C3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345D9"/>
    <w:multiLevelType w:val="hybridMultilevel"/>
    <w:tmpl w:val="EC063806"/>
    <w:lvl w:ilvl="0" w:tplc="390CD488">
      <w:numFmt w:val="bullet"/>
      <w:lvlText w:val="-"/>
      <w:lvlJc w:val="left"/>
      <w:pPr>
        <w:ind w:left="720" w:hanging="360"/>
      </w:pPr>
      <w:rPr>
        <w:rFonts w:ascii="Aptos" w:eastAsiaTheme="minorEastAsia"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4459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D3"/>
    <w:rsid w:val="000312CB"/>
    <w:rsid w:val="00081C68"/>
    <w:rsid w:val="000937D6"/>
    <w:rsid w:val="001967D3"/>
    <w:rsid w:val="003E1FB1"/>
    <w:rsid w:val="00465617"/>
    <w:rsid w:val="0058436F"/>
    <w:rsid w:val="006C71C9"/>
    <w:rsid w:val="006D774B"/>
    <w:rsid w:val="00823AAB"/>
    <w:rsid w:val="00985EE2"/>
    <w:rsid w:val="00C36347"/>
    <w:rsid w:val="00C42187"/>
    <w:rsid w:val="00C90F10"/>
    <w:rsid w:val="00CD331C"/>
    <w:rsid w:val="00D02ADF"/>
    <w:rsid w:val="00DB2064"/>
    <w:rsid w:val="00F6138D"/>
    <w:rsid w:val="00FF7B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19E2"/>
  <w15:chartTrackingRefBased/>
  <w15:docId w15:val="{A8144DD7-BBFB-47DE-8E89-80D25C89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7D3"/>
    <w:pPr>
      <w:spacing w:after="0" w:line="240" w:lineRule="auto"/>
    </w:pPr>
    <w:rPr>
      <w:rFonts w:eastAsiaTheme="minorEastAsia"/>
      <w:kern w:val="0"/>
      <w:lang w:eastAsia="fr-FR"/>
      <w14:ligatures w14:val="none"/>
    </w:rPr>
  </w:style>
  <w:style w:type="paragraph" w:styleId="Heading1">
    <w:name w:val="heading 1"/>
    <w:basedOn w:val="Normal"/>
    <w:next w:val="Normal"/>
    <w:link w:val="Heading1Char"/>
    <w:uiPriority w:val="9"/>
    <w:qFormat/>
    <w:rsid w:val="001967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967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967D3"/>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967D3"/>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967D3"/>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967D3"/>
    <w:pPr>
      <w:keepNext/>
      <w:keepLines/>
      <w:spacing w:before="4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967D3"/>
    <w:pPr>
      <w:keepNext/>
      <w:keepLines/>
      <w:spacing w:before="4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967D3"/>
    <w:pPr>
      <w:keepNext/>
      <w:keepLines/>
      <w:spacing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967D3"/>
    <w:pPr>
      <w:keepNext/>
      <w:keepLines/>
      <w:spacing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7D3"/>
    <w:rPr>
      <w:rFonts w:eastAsiaTheme="majorEastAsia" w:cstheme="majorBidi"/>
      <w:color w:val="272727" w:themeColor="text1" w:themeTint="D8"/>
    </w:rPr>
  </w:style>
  <w:style w:type="paragraph" w:styleId="Title">
    <w:name w:val="Title"/>
    <w:basedOn w:val="Normal"/>
    <w:next w:val="Normal"/>
    <w:link w:val="TitleChar"/>
    <w:uiPriority w:val="10"/>
    <w:qFormat/>
    <w:rsid w:val="001967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96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7D3"/>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96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7D3"/>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967D3"/>
    <w:rPr>
      <w:i/>
      <w:iCs/>
      <w:color w:val="404040" w:themeColor="text1" w:themeTint="BF"/>
    </w:rPr>
  </w:style>
  <w:style w:type="paragraph" w:styleId="ListParagraph">
    <w:name w:val="List Paragraph"/>
    <w:basedOn w:val="Normal"/>
    <w:uiPriority w:val="34"/>
    <w:qFormat/>
    <w:rsid w:val="001967D3"/>
    <w:pPr>
      <w:spacing w:after="160"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1967D3"/>
    <w:rPr>
      <w:i/>
      <w:iCs/>
      <w:color w:val="0F4761" w:themeColor="accent1" w:themeShade="BF"/>
    </w:rPr>
  </w:style>
  <w:style w:type="paragraph" w:styleId="IntenseQuote">
    <w:name w:val="Intense Quote"/>
    <w:basedOn w:val="Normal"/>
    <w:next w:val="Normal"/>
    <w:link w:val="IntenseQuoteChar"/>
    <w:uiPriority w:val="30"/>
    <w:qFormat/>
    <w:rsid w:val="001967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967D3"/>
    <w:rPr>
      <w:i/>
      <w:iCs/>
      <w:color w:val="0F4761" w:themeColor="accent1" w:themeShade="BF"/>
    </w:rPr>
  </w:style>
  <w:style w:type="character" w:styleId="IntenseReference">
    <w:name w:val="Intense Reference"/>
    <w:basedOn w:val="DefaultParagraphFont"/>
    <w:uiPriority w:val="32"/>
    <w:qFormat/>
    <w:rsid w:val="00196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MENYBOZE</dc:creator>
  <cp:keywords/>
  <dc:description/>
  <cp:lastModifiedBy>Charlotte MENYBOZE</cp:lastModifiedBy>
  <cp:revision>2</cp:revision>
  <dcterms:created xsi:type="dcterms:W3CDTF">2024-10-12T14:11:00Z</dcterms:created>
  <dcterms:modified xsi:type="dcterms:W3CDTF">2024-10-12T14:11:00Z</dcterms:modified>
</cp:coreProperties>
</file>